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8BCB3" w14:textId="7A80D4F7" w:rsidR="00463E56" w:rsidRDefault="007441A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9264EF" wp14:editId="61F0BCB4">
                <wp:simplePos x="0" y="0"/>
                <wp:positionH relativeFrom="margin">
                  <wp:posOffset>62230</wp:posOffset>
                </wp:positionH>
                <wp:positionV relativeFrom="paragraph">
                  <wp:posOffset>-290195</wp:posOffset>
                </wp:positionV>
                <wp:extent cx="3886200" cy="1257300"/>
                <wp:effectExtent l="0" t="0" r="0" b="0"/>
                <wp:wrapNone/>
                <wp:docPr id="1380156827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DD8A139" w14:textId="0A67E298" w:rsidR="006A7851" w:rsidRDefault="00463E56" w:rsidP="007441A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77B5A"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SA : </w:t>
                            </w:r>
                            <w:r w:rsidR="00B4340B"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Démarquage</w:t>
                            </w:r>
                          </w:p>
                          <w:p w14:paraId="462DA3C1" w14:textId="266F7213" w:rsidR="00463E56" w:rsidRPr="00977B5A" w:rsidRDefault="00B4340B" w:rsidP="007441A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Passe et va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9264EF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4.9pt;margin-top:-22.85pt;width:306pt;height:9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" filled="f" stroked="f">
                <v:textbox>
                  <w:txbxContent>
                    <w:p w14:paraId="4DD8A139" w14:textId="0A67E298" w:rsidR="006A7851" w:rsidRDefault="00463E56" w:rsidP="007441AC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77B5A"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SA : </w:t>
                      </w:r>
                      <w:r w:rsidR="00B4340B"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Démarquage</w:t>
                      </w:r>
                    </w:p>
                    <w:p w14:paraId="462DA3C1" w14:textId="266F7213" w:rsidR="00463E56" w:rsidRPr="00977B5A" w:rsidRDefault="00B4340B" w:rsidP="007441AC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Passe et va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6011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3F1A4A" wp14:editId="03079D94">
                <wp:simplePos x="0" y="0"/>
                <wp:positionH relativeFrom="column">
                  <wp:posOffset>4389120</wp:posOffset>
                </wp:positionH>
                <wp:positionV relativeFrom="paragraph">
                  <wp:posOffset>-297815</wp:posOffset>
                </wp:positionV>
                <wp:extent cx="1828800" cy="1828800"/>
                <wp:effectExtent l="0" t="0" r="19050" b="17780"/>
                <wp:wrapNone/>
                <wp:docPr id="2019375973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6A60A8" w14:textId="0E420CDA" w:rsidR="00760112" w:rsidRPr="00760112" w:rsidRDefault="00760112" w:rsidP="00760112">
                            <w:pPr>
                              <w:jc w:val="center"/>
                              <w:rPr>
                                <w:color w:val="FF0000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60112">
                              <w:rPr>
                                <w:color w:val="FF0000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FSP </w:t>
                            </w:r>
                            <w:r w:rsidR="00C6002F">
                              <w:rPr>
                                <w:color w:val="FF0000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3F1A4A" id="_x0000_s1027" type="#_x0000_t202" style="position:absolute;margin-left:345.6pt;margin-top:-23.45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" fillcolor="white [3201]" strokecolor="#ed7d31 [3205]" strokeweight="1pt">
                <v:textbox style="mso-fit-shape-to-text:t">
                  <w:txbxContent>
                    <w:p w14:paraId="116A60A8" w14:textId="0E420CDA" w:rsidR="00760112" w:rsidRPr="00760112" w:rsidRDefault="00760112" w:rsidP="00760112">
                      <w:pPr>
                        <w:jc w:val="center"/>
                        <w:rPr>
                          <w:color w:val="FF0000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60112">
                        <w:rPr>
                          <w:color w:val="FF0000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FSP </w:t>
                      </w:r>
                      <w:r w:rsidR="00C6002F">
                        <w:rPr>
                          <w:color w:val="FF0000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3C58B403" w14:textId="651BC6B8" w:rsidR="00463E56" w:rsidRDefault="00463E56"/>
    <w:p w14:paraId="1132BF04" w14:textId="75A37009" w:rsidR="00463E56" w:rsidRDefault="009352EC">
      <w:r w:rsidRPr="00B4340B">
        <w:rPr>
          <w:noProof/>
        </w:rPr>
        <w:drawing>
          <wp:anchor distT="0" distB="0" distL="114300" distR="114300" simplePos="0" relativeHeight="251668480" behindDoc="0" locked="0" layoutInCell="1" allowOverlap="1" wp14:anchorId="3EC256C0" wp14:editId="6B46398D">
            <wp:simplePos x="0" y="0"/>
            <wp:positionH relativeFrom="margin">
              <wp:posOffset>-352425</wp:posOffset>
            </wp:positionH>
            <wp:positionV relativeFrom="paragraph">
              <wp:posOffset>141605</wp:posOffset>
            </wp:positionV>
            <wp:extent cx="6465570" cy="3651250"/>
            <wp:effectExtent l="0" t="0" r="0" b="6350"/>
            <wp:wrapNone/>
            <wp:docPr id="87105142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051424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65570" cy="3651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</w:p>
    <w:p w14:paraId="117EA136" w14:textId="0EB5ABF1" w:rsidR="000F5B90" w:rsidRDefault="00463E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DCF0FA2" w14:textId="0380A30D" w:rsidR="00463E56" w:rsidRDefault="00463E56"/>
    <w:p w14:paraId="0E12E11E" w14:textId="2C3AC597" w:rsidR="00463E56" w:rsidRDefault="00463E56"/>
    <w:p w14:paraId="5BB5B087" w14:textId="18DD38E5" w:rsidR="00463E56" w:rsidRDefault="00463E56"/>
    <w:p w14:paraId="52FEAC91" w14:textId="248B609D" w:rsidR="00463E56" w:rsidRDefault="00463E56"/>
    <w:p w14:paraId="1D48963B" w14:textId="094E743A" w:rsidR="00463E56" w:rsidRDefault="00463E56"/>
    <w:p w14:paraId="2282AC98" w14:textId="54A68B5B" w:rsidR="00463E56" w:rsidRDefault="00463E56"/>
    <w:p w14:paraId="25B2632D" w14:textId="1E2A0CE5" w:rsidR="00463E56" w:rsidRDefault="00B4340B">
      <w:r w:rsidRPr="00B4340B">
        <w:rPr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C7887AB" wp14:editId="23FA2E90">
                <wp:simplePos x="0" y="0"/>
                <wp:positionH relativeFrom="column">
                  <wp:posOffset>1299845</wp:posOffset>
                </wp:positionH>
                <wp:positionV relativeFrom="paragraph">
                  <wp:posOffset>196850</wp:posOffset>
                </wp:positionV>
                <wp:extent cx="314325" cy="469265"/>
                <wp:effectExtent l="0" t="0" r="0" b="6985"/>
                <wp:wrapNone/>
                <wp:docPr id="112501355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469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39B3392" w14:textId="77777777" w:rsidR="00B4340B" w:rsidRPr="00B4340B" w:rsidRDefault="00B4340B" w:rsidP="00B4340B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kern w:val="0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ligatures w14:val="none"/>
                              </w:rPr>
                            </w:pPr>
                            <w:r w:rsidRPr="00B4340B">
                              <w:rPr>
                                <w:noProof/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7887AB" id="_x0000_s1028" type="#_x0000_t202" style="position:absolute;margin-left:102.35pt;margin-top:15.5pt;width:24.75pt;height:36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" filled="f" stroked="f">
                <v:textbox>
                  <w:txbxContent>
                    <w:p w14:paraId="039B3392" w14:textId="77777777" w:rsidR="00B4340B" w:rsidRPr="00B4340B" w:rsidRDefault="00B4340B" w:rsidP="00B4340B">
                      <w:pPr>
                        <w:jc w:val="center"/>
                        <w:rPr>
                          <w:noProof/>
                          <w:color w:val="000000" w:themeColor="text1"/>
                          <w:kern w:val="0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ligatures w14:val="none"/>
                        </w:rPr>
                      </w:pPr>
                      <w:r w:rsidRPr="00B4340B">
                        <w:rPr>
                          <w:noProof/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14:paraId="001496B4" w14:textId="4E3D628A" w:rsidR="00463E56" w:rsidRDefault="009352EC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950B858" wp14:editId="740FDE68">
                <wp:simplePos x="0" y="0"/>
                <wp:positionH relativeFrom="margin">
                  <wp:align>center</wp:align>
                </wp:positionH>
                <wp:positionV relativeFrom="paragraph">
                  <wp:posOffset>1194435</wp:posOffset>
                </wp:positionV>
                <wp:extent cx="4091940" cy="4547235"/>
                <wp:effectExtent l="0" t="0" r="3810" b="5715"/>
                <wp:wrapSquare wrapText="bothSides"/>
                <wp:docPr id="19856631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1940" cy="4547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6270A" w14:textId="3A754853" w:rsidR="00332593" w:rsidRPr="0011775F" w:rsidRDefault="006F5743" w:rsidP="0011775F">
                            <w:pPr>
                              <w:jc w:val="center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 xml:space="preserve">Travail du </w:t>
                            </w:r>
                            <w:r w:rsidR="00B4340B">
                              <w:rPr>
                                <w:sz w:val="28"/>
                                <w:szCs w:val="28"/>
                                <w:u w:val="single"/>
                              </w:rPr>
                              <w:t>démarquage latéral</w:t>
                            </w:r>
                            <w:r w:rsidR="00C6002F" w:rsidRPr="0011775F">
                              <w:rPr>
                                <w:sz w:val="28"/>
                                <w:szCs w:val="28"/>
                                <w:u w:val="single"/>
                              </w:rPr>
                              <w:t xml:space="preserve"> :</w:t>
                            </w:r>
                          </w:p>
                          <w:p w14:paraId="184D2AC1" w14:textId="2748AE2E" w:rsidR="00C6002F" w:rsidRDefault="00B4340B" w:rsidP="009352EC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A : </w:t>
                            </w:r>
                            <w:r w:rsidR="00FC795B">
                              <w:rPr>
                                <w:sz w:val="28"/>
                                <w:szCs w:val="28"/>
                              </w:rPr>
                              <w:t xml:space="preserve">Le PB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tape dans la balle pour signaler le début de l’exercice (ou il peut envoyer la balle contre la planche). A ce moment le NPB court au plot et demande la balle avec sa main, récupère le ballon à 2 mains, pivote pour s’orienter face à la cible et part en drible de progression pour aller tirer. Son partenaire après la passe, court pour récupérer le rebond et remarquer si le 1</w:t>
                            </w:r>
                            <w:r w:rsidRPr="00B4340B">
                              <w:rPr>
                                <w:sz w:val="28"/>
                                <w:szCs w:val="28"/>
                                <w:vertAlign w:val="superscript"/>
                              </w:rPr>
                              <w:t>er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tir est raté. Puis ils changent les rôles.</w:t>
                            </w:r>
                          </w:p>
                          <w:p w14:paraId="4C8BA130" w14:textId="77777777" w:rsidR="00B4340B" w:rsidRDefault="00B4340B" w:rsidP="009352EC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A3AB50F" w14:textId="650260CE" w:rsidR="00B4340B" w:rsidRDefault="00B4340B" w:rsidP="009352EC">
                            <w:pPr>
                              <w:spacing w:after="100" w:afterAutospacing="1" w:line="24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B : Même départ, mais après le démarquage le joueur pivote et fait la passe à son partenaire puis ils font une succession de passe et va jusqu’au panier à l’opposé et de la même manière si le 1</w:t>
                            </w:r>
                            <w:r w:rsidRPr="00B4340B">
                              <w:rPr>
                                <w:sz w:val="28"/>
                                <w:szCs w:val="28"/>
                                <w:vertAlign w:val="superscript"/>
                              </w:rPr>
                              <w:t>er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rate, le 2</w:t>
                            </w:r>
                            <w:r w:rsidRPr="00B4340B">
                              <w:rPr>
                                <w:sz w:val="28"/>
                                <w:szCs w:val="28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récupère le rebond et tente sa chance.</w:t>
                            </w:r>
                          </w:p>
                          <w:p w14:paraId="68E057B5" w14:textId="7DCB9ACB" w:rsidR="00B4340B" w:rsidRDefault="00B4340B" w:rsidP="009352EC">
                            <w:pPr>
                              <w:spacing w:after="100" w:afterAutospacing="1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C : Même exercice mais avec un défenseur pour gêner le démarquage puis 2c1 jusqu’au panier opposé.</w:t>
                            </w:r>
                          </w:p>
                          <w:p w14:paraId="4EF87EC4" w14:textId="4E153179" w:rsidR="0011775F" w:rsidRPr="0011775F" w:rsidRDefault="0011775F" w:rsidP="00463E56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11775F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50B858" id="Zone de texte 2" o:spid="_x0000_s1029" type="#_x0000_t202" style="position:absolute;margin-left:0;margin-top:94.05pt;width:322.2pt;height:358.05pt;z-index:25166540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" stroked="f">
                <v:textbox>
                  <w:txbxContent>
                    <w:p w14:paraId="04B6270A" w14:textId="3A754853" w:rsidR="00332593" w:rsidRPr="0011775F" w:rsidRDefault="006F5743" w:rsidP="0011775F">
                      <w:pPr>
                        <w:jc w:val="center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 xml:space="preserve">Travail du </w:t>
                      </w:r>
                      <w:r w:rsidR="00B4340B">
                        <w:rPr>
                          <w:sz w:val="28"/>
                          <w:szCs w:val="28"/>
                          <w:u w:val="single"/>
                        </w:rPr>
                        <w:t>démarquage latéral</w:t>
                      </w:r>
                      <w:r w:rsidR="00C6002F" w:rsidRPr="0011775F">
                        <w:rPr>
                          <w:sz w:val="28"/>
                          <w:szCs w:val="28"/>
                          <w:u w:val="single"/>
                        </w:rPr>
                        <w:t xml:space="preserve"> :</w:t>
                      </w:r>
                    </w:p>
                    <w:p w14:paraId="184D2AC1" w14:textId="2748AE2E" w:rsidR="00C6002F" w:rsidRDefault="00B4340B" w:rsidP="009352EC">
                      <w:pPr>
                        <w:spacing w:after="0" w:line="240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A : </w:t>
                      </w:r>
                      <w:r w:rsidR="00FC795B">
                        <w:rPr>
                          <w:sz w:val="28"/>
                          <w:szCs w:val="28"/>
                        </w:rPr>
                        <w:t xml:space="preserve">Le PB </w:t>
                      </w:r>
                      <w:r>
                        <w:rPr>
                          <w:sz w:val="28"/>
                          <w:szCs w:val="28"/>
                        </w:rPr>
                        <w:t>tape dans la balle pour signaler le début de l’exercice (ou il peut envoyer la balle contre la planche). A ce moment le NPB court au plot et demande la balle avec sa main, récupère le ballon à 2 mains, pivote pour s’orienter face à la cible et part en drible de progression pour aller tirer. Son partenaire après la passe, court pour récupérer le rebond et remarquer si le 1</w:t>
                      </w:r>
                      <w:r w:rsidRPr="00B4340B">
                        <w:rPr>
                          <w:sz w:val="28"/>
                          <w:szCs w:val="28"/>
                          <w:vertAlign w:val="superscript"/>
                        </w:rPr>
                        <w:t>er</w:t>
                      </w:r>
                      <w:r>
                        <w:rPr>
                          <w:sz w:val="28"/>
                          <w:szCs w:val="28"/>
                        </w:rPr>
                        <w:t xml:space="preserve"> tir est raté. Puis ils changent les rôles.</w:t>
                      </w:r>
                    </w:p>
                    <w:p w14:paraId="4C8BA130" w14:textId="77777777" w:rsidR="00B4340B" w:rsidRDefault="00B4340B" w:rsidP="009352EC">
                      <w:pPr>
                        <w:spacing w:after="0" w:line="240" w:lineRule="auto"/>
                        <w:rPr>
                          <w:sz w:val="28"/>
                          <w:szCs w:val="28"/>
                        </w:rPr>
                      </w:pPr>
                    </w:p>
                    <w:p w14:paraId="3A3AB50F" w14:textId="650260CE" w:rsidR="00B4340B" w:rsidRDefault="00B4340B" w:rsidP="009352EC">
                      <w:pPr>
                        <w:spacing w:after="100" w:afterAutospacing="1" w:line="240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B : Même départ, mais après le démarquage le joueur pivote et fait la passe à son partenaire puis ils font une succession de passe et va jusqu’au panier à l’opposé et de la même manière si le 1</w:t>
                      </w:r>
                      <w:r w:rsidRPr="00B4340B">
                        <w:rPr>
                          <w:sz w:val="28"/>
                          <w:szCs w:val="28"/>
                          <w:vertAlign w:val="superscript"/>
                        </w:rPr>
                        <w:t>er</w:t>
                      </w:r>
                      <w:r>
                        <w:rPr>
                          <w:sz w:val="28"/>
                          <w:szCs w:val="28"/>
                        </w:rPr>
                        <w:t xml:space="preserve"> rate, le 2</w:t>
                      </w:r>
                      <w:r w:rsidRPr="00B4340B">
                        <w:rPr>
                          <w:sz w:val="28"/>
                          <w:szCs w:val="28"/>
                          <w:vertAlign w:val="superscript"/>
                        </w:rPr>
                        <w:t>nd</w:t>
                      </w:r>
                      <w:r>
                        <w:rPr>
                          <w:sz w:val="28"/>
                          <w:szCs w:val="28"/>
                        </w:rPr>
                        <w:t xml:space="preserve"> récupère le rebond et tente sa chance.</w:t>
                      </w:r>
                    </w:p>
                    <w:p w14:paraId="68E057B5" w14:textId="7DCB9ACB" w:rsidR="00B4340B" w:rsidRDefault="00B4340B" w:rsidP="009352EC">
                      <w:pPr>
                        <w:spacing w:after="100" w:afterAutospacing="1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C : Même exercice mais avec un défenseur pour gêner le démarquage puis 2c1 jusqu’au panier opposé.</w:t>
                      </w:r>
                    </w:p>
                    <w:p w14:paraId="4EF87EC4" w14:textId="4E153179" w:rsidR="0011775F" w:rsidRPr="0011775F" w:rsidRDefault="0011775F" w:rsidP="00463E56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11775F"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463E56" w:rsidSect="00444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47B28"/>
    <w:multiLevelType w:val="hybridMultilevel"/>
    <w:tmpl w:val="0CAA3786"/>
    <w:lvl w:ilvl="0" w:tplc="216C70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D638A7"/>
    <w:multiLevelType w:val="hybridMultilevel"/>
    <w:tmpl w:val="1B68C45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423296"/>
    <w:multiLevelType w:val="hybridMultilevel"/>
    <w:tmpl w:val="7A92D3A8"/>
    <w:lvl w:ilvl="0" w:tplc="3C08914C"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179084860">
    <w:abstractNumId w:val="2"/>
  </w:num>
  <w:num w:numId="2" w16cid:durableId="983240367">
    <w:abstractNumId w:val="0"/>
  </w:num>
  <w:num w:numId="3" w16cid:durableId="1936740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E56"/>
    <w:rsid w:val="000F5B90"/>
    <w:rsid w:val="00105D92"/>
    <w:rsid w:val="0011775F"/>
    <w:rsid w:val="001D5AD2"/>
    <w:rsid w:val="00264AA4"/>
    <w:rsid w:val="00332593"/>
    <w:rsid w:val="003F0EE3"/>
    <w:rsid w:val="00441A01"/>
    <w:rsid w:val="0044400E"/>
    <w:rsid w:val="00463E56"/>
    <w:rsid w:val="006A7851"/>
    <w:rsid w:val="006F5743"/>
    <w:rsid w:val="007238D8"/>
    <w:rsid w:val="007441AC"/>
    <w:rsid w:val="00760112"/>
    <w:rsid w:val="009352EC"/>
    <w:rsid w:val="00977B5A"/>
    <w:rsid w:val="009D7B05"/>
    <w:rsid w:val="00B4340B"/>
    <w:rsid w:val="00C6002F"/>
    <w:rsid w:val="00E852BA"/>
    <w:rsid w:val="00FC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E166B"/>
  <w15:chartTrackingRefBased/>
  <w15:docId w15:val="{D787038D-99D4-4CBA-8DFD-7F3AA7AF8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177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3</cp:revision>
  <dcterms:created xsi:type="dcterms:W3CDTF">2024-03-02T10:06:00Z</dcterms:created>
  <dcterms:modified xsi:type="dcterms:W3CDTF">2024-03-05T06:52:00Z</dcterms:modified>
</cp:coreProperties>
</file>